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5" r="127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全面提高我院共青团员综合素质，扎实推进“青年大学习”行动，切实提高各支部学习、组织能力，根据《关于落实动科院“青年大学习”工作安排》的相关学习要求及奖惩措施，并结合各支部第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十三季第十九期到第二十二期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动科1902班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动科1903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动药1901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 xml:space="preserve">动科2002班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动医2003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水产2002班   动医2103班   水产2102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动科2201班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动医2202班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动药2201班   惟义动科2101班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MyMzc3YWRlMmM4YTY2YWYyYjBhZGJjM2ViMmUifQ=="/>
  </w:docVars>
  <w:rsids>
    <w:rsidRoot w:val="00000000"/>
    <w:rsid w:val="071E43D6"/>
    <w:rsid w:val="42127159"/>
    <w:rsid w:val="4E5C1DFF"/>
    <w:rsid w:val="591B7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367</Characters>
  <Lines>3</Lines>
  <Paragraphs>1</Paragraphs>
  <TotalTime>2</TotalTime>
  <ScaleCrop>false</ScaleCrop>
  <LinksUpToDate>false</LinksUpToDate>
  <CharactersWithSpaces>528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Apricity</cp:lastModifiedBy>
  <dcterms:modified xsi:type="dcterms:W3CDTF">2022-11-07T05:08:43Z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F91C3005EC9F43DEA1C3A46136312FE7</vt:lpwstr>
  </property>
</Properties>
</file>